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F1B" w:rsidRDefault="00503F1B" w:rsidP="00503F1B">
      <w:pPr>
        <w:pStyle w:val="Zhlav"/>
        <w:pBdr>
          <w:bottom w:val="single" w:sz="6" w:space="1" w:color="auto"/>
        </w:pBdr>
        <w:rPr>
          <w:rFonts w:ascii="PalmSprings" w:hAnsi="PalmSprings" w:cs="Arial"/>
          <w:b/>
          <w:sz w:val="32"/>
          <w:szCs w:val="32"/>
        </w:rPr>
      </w:pPr>
      <w:r>
        <w:rPr>
          <w:rFonts w:ascii="PalmSprings" w:hAnsi="PalmSprings" w:cs="Arial"/>
          <w:b/>
          <w:caps/>
          <w:sz w:val="32"/>
          <w:szCs w:val="32"/>
        </w:rPr>
        <w:t xml:space="preserve">  </w:t>
      </w:r>
      <w:r>
        <w:rPr>
          <w:rFonts w:ascii="PalmSprings" w:hAnsi="PalmSprings" w:cs="Arial"/>
          <w:b/>
          <w:sz w:val="32"/>
          <w:szCs w:val="32"/>
        </w:rPr>
        <w:t xml:space="preserve">   </w:t>
      </w:r>
    </w:p>
    <w:p w:rsidR="00503F1B" w:rsidRDefault="00503F1B" w:rsidP="00503F1B">
      <w:pPr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32"/>
          <w:szCs w:val="32"/>
        </w:rPr>
        <w:tab/>
      </w:r>
    </w:p>
    <w:p w:rsidR="00503F1B" w:rsidRDefault="00503F1B" w:rsidP="00503F1B">
      <w:pPr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</w:p>
    <w:p w:rsidR="00503F1B" w:rsidRPr="00462F22" w:rsidRDefault="00503F1B" w:rsidP="00503F1B">
      <w:pPr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cs="Tahoma"/>
          <w:b/>
          <w:bCs/>
          <w:szCs w:val="24"/>
        </w:rPr>
        <w:tab/>
      </w:r>
      <w:r w:rsidR="00D860C6">
        <w:rPr>
          <w:rFonts w:cs="Tahoma"/>
          <w:b/>
          <w:bCs/>
          <w:szCs w:val="24"/>
        </w:rPr>
        <w:tab/>
      </w:r>
      <w:r w:rsidRPr="00462F22">
        <w:rPr>
          <w:rFonts w:asciiTheme="minorHAnsi" w:hAnsiTheme="minorHAnsi" w:cstheme="minorHAnsi"/>
          <w:b/>
          <w:bCs/>
          <w:sz w:val="28"/>
          <w:szCs w:val="28"/>
        </w:rPr>
        <w:t>T</w:t>
      </w:r>
      <w:r w:rsidR="00140B8E" w:rsidRPr="00462F22">
        <w:rPr>
          <w:rFonts w:asciiTheme="minorHAnsi" w:hAnsiTheme="minorHAnsi" w:cstheme="minorHAnsi"/>
          <w:b/>
          <w:bCs/>
          <w:sz w:val="28"/>
          <w:szCs w:val="28"/>
        </w:rPr>
        <w:t>e</w:t>
      </w:r>
      <w:r w:rsidRPr="00462F22">
        <w:rPr>
          <w:rFonts w:asciiTheme="minorHAnsi" w:hAnsiTheme="minorHAnsi" w:cstheme="minorHAnsi"/>
          <w:b/>
          <w:bCs/>
          <w:sz w:val="28"/>
          <w:szCs w:val="28"/>
        </w:rPr>
        <w:t>matické okruhy k profilové části maturitní zkoušky</w:t>
      </w:r>
    </w:p>
    <w:p w:rsidR="00140B8E" w:rsidRPr="00462F22" w:rsidRDefault="00140B8E" w:rsidP="00503F1B">
      <w:pPr>
        <w:rPr>
          <w:rFonts w:asciiTheme="minorHAnsi" w:hAnsiTheme="minorHAnsi" w:cstheme="minorHAnsi"/>
          <w:b/>
          <w:bCs/>
          <w:sz w:val="28"/>
          <w:szCs w:val="28"/>
        </w:rPr>
      </w:pPr>
    </w:p>
    <w:p w:rsidR="00140B8E" w:rsidRPr="00462F22" w:rsidRDefault="00140B8E" w:rsidP="00503F1B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462F22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462F22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503F1B" w:rsidRPr="00462F22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DA19C2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503F1B" w:rsidRPr="00462F22">
        <w:rPr>
          <w:rFonts w:asciiTheme="minorHAnsi" w:hAnsiTheme="minorHAnsi" w:cstheme="minorHAnsi"/>
          <w:b/>
          <w:bCs/>
          <w:sz w:val="28"/>
          <w:szCs w:val="28"/>
        </w:rPr>
        <w:t>z předmětu OŠETŘOVATELSTVÍ</w:t>
      </w:r>
    </w:p>
    <w:p w:rsidR="00140B8E" w:rsidRPr="00462F22" w:rsidRDefault="00140B8E" w:rsidP="00503F1B">
      <w:pPr>
        <w:rPr>
          <w:rFonts w:asciiTheme="minorHAnsi" w:hAnsiTheme="minorHAnsi" w:cstheme="minorHAnsi"/>
          <w:b/>
          <w:bCs/>
          <w:sz w:val="28"/>
          <w:szCs w:val="28"/>
        </w:rPr>
      </w:pPr>
    </w:p>
    <w:p w:rsidR="00140B8E" w:rsidRPr="00462F22" w:rsidRDefault="00140B8E" w:rsidP="00140B8E">
      <w:pPr>
        <w:rPr>
          <w:rFonts w:asciiTheme="minorHAnsi" w:hAnsiTheme="minorHAnsi" w:cstheme="minorHAnsi"/>
          <w:sz w:val="28"/>
          <w:szCs w:val="28"/>
        </w:rPr>
      </w:pPr>
      <w:r w:rsidRPr="00462F22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462F22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462F22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462F22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171503" w:rsidRPr="00462F22">
        <w:rPr>
          <w:rFonts w:asciiTheme="minorHAnsi" w:hAnsiTheme="minorHAnsi" w:cstheme="minorHAnsi"/>
          <w:b/>
          <w:bCs/>
          <w:sz w:val="28"/>
          <w:szCs w:val="28"/>
        </w:rPr>
        <w:t xml:space="preserve">  </w:t>
      </w:r>
      <w:r w:rsidRPr="00462F22">
        <w:rPr>
          <w:rFonts w:asciiTheme="minorHAnsi" w:hAnsiTheme="minorHAnsi" w:cstheme="minorHAnsi"/>
          <w:sz w:val="28"/>
          <w:szCs w:val="28"/>
        </w:rPr>
        <w:t>Ústní maturitní zkouška</w:t>
      </w:r>
    </w:p>
    <w:p w:rsidR="00140B8E" w:rsidRPr="00462F22" w:rsidRDefault="00140B8E" w:rsidP="00503F1B">
      <w:pPr>
        <w:rPr>
          <w:rFonts w:asciiTheme="minorHAnsi" w:hAnsiTheme="minorHAnsi" w:cstheme="minorHAnsi"/>
          <w:sz w:val="28"/>
          <w:szCs w:val="28"/>
        </w:rPr>
      </w:pPr>
    </w:p>
    <w:p w:rsidR="00503F1B" w:rsidRPr="00462F22" w:rsidRDefault="00503F1B" w:rsidP="00503F1B">
      <w:pPr>
        <w:rPr>
          <w:rFonts w:asciiTheme="minorHAnsi" w:hAnsiTheme="minorHAnsi" w:cstheme="minorHAnsi"/>
          <w:b/>
          <w:bCs/>
          <w:sz w:val="28"/>
          <w:szCs w:val="28"/>
        </w:rPr>
      </w:pP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b/>
          <w:bCs/>
          <w:szCs w:val="24"/>
        </w:rPr>
        <w:tab/>
        <w:t>Třída:</w:t>
      </w:r>
      <w:r w:rsidRPr="00462F22">
        <w:rPr>
          <w:rFonts w:asciiTheme="minorHAnsi" w:hAnsiTheme="minorHAnsi" w:cstheme="minorHAnsi"/>
          <w:b/>
          <w:bCs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 xml:space="preserve">4. </w:t>
      </w:r>
      <w:r w:rsidR="00D32418">
        <w:rPr>
          <w:rFonts w:asciiTheme="minorHAnsi" w:hAnsiTheme="minorHAnsi" w:cstheme="minorHAnsi"/>
          <w:szCs w:val="24"/>
        </w:rPr>
        <w:t>PSA</w:t>
      </w:r>
      <w:r w:rsidR="00D32418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b/>
          <w:bCs/>
          <w:szCs w:val="24"/>
        </w:rPr>
        <w:t xml:space="preserve">Školní rok: </w:t>
      </w:r>
      <w:r w:rsidRPr="00462F22">
        <w:rPr>
          <w:rFonts w:asciiTheme="minorHAnsi" w:hAnsiTheme="minorHAnsi" w:cstheme="minorHAnsi"/>
          <w:szCs w:val="24"/>
        </w:rPr>
        <w:t>20</w:t>
      </w:r>
      <w:r w:rsidR="00171503" w:rsidRPr="00462F22">
        <w:rPr>
          <w:rFonts w:asciiTheme="minorHAnsi" w:hAnsiTheme="minorHAnsi" w:cstheme="minorHAnsi"/>
          <w:szCs w:val="24"/>
        </w:rPr>
        <w:t>2</w:t>
      </w:r>
      <w:r w:rsidR="00517698">
        <w:rPr>
          <w:rFonts w:asciiTheme="minorHAnsi" w:hAnsiTheme="minorHAnsi" w:cstheme="minorHAnsi"/>
          <w:szCs w:val="24"/>
        </w:rPr>
        <w:t>4</w:t>
      </w:r>
      <w:r w:rsidRPr="00462F22">
        <w:rPr>
          <w:rFonts w:asciiTheme="minorHAnsi" w:hAnsiTheme="minorHAnsi" w:cstheme="minorHAnsi"/>
          <w:szCs w:val="24"/>
        </w:rPr>
        <w:t>/20</w:t>
      </w:r>
      <w:r w:rsidR="00171503" w:rsidRPr="00462F22">
        <w:rPr>
          <w:rFonts w:asciiTheme="minorHAnsi" w:hAnsiTheme="minorHAnsi" w:cstheme="minorHAnsi"/>
          <w:szCs w:val="24"/>
        </w:rPr>
        <w:t>2</w:t>
      </w:r>
      <w:r w:rsidR="00517698">
        <w:rPr>
          <w:rFonts w:asciiTheme="minorHAnsi" w:hAnsiTheme="minorHAnsi" w:cstheme="minorHAnsi"/>
          <w:szCs w:val="24"/>
        </w:rPr>
        <w:t>5</w:t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</w:p>
    <w:p w:rsidR="00503F1B" w:rsidRPr="00462F22" w:rsidRDefault="00503F1B" w:rsidP="00503F1B">
      <w:pPr>
        <w:numPr>
          <w:ilvl w:val="0"/>
          <w:numId w:val="1"/>
        </w:num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>Ošetřovatelská péče o nemocné s hypertenzí</w:t>
      </w:r>
    </w:p>
    <w:p w:rsidR="00503F1B" w:rsidRPr="00462F22" w:rsidRDefault="00503F1B" w:rsidP="00503F1B">
      <w:pPr>
        <w:ind w:left="1125"/>
        <w:rPr>
          <w:rFonts w:asciiTheme="minorHAnsi" w:hAnsiTheme="minorHAnsi" w:cstheme="minorHAnsi"/>
          <w:szCs w:val="24"/>
        </w:rPr>
      </w:pPr>
    </w:p>
    <w:p w:rsidR="00503F1B" w:rsidRPr="00462F22" w:rsidRDefault="00503F1B" w:rsidP="00503F1B">
      <w:pPr>
        <w:numPr>
          <w:ilvl w:val="0"/>
          <w:numId w:val="1"/>
        </w:num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 xml:space="preserve">Ošetřovatelská péče o nemocné s akutním zánětem slinivky břišní    </w:t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  <w:t xml:space="preserve">3.    Ošetřovatelská péče o nemocné s pneumonií                                                                                                                                                  </w:t>
      </w:r>
      <w:r w:rsidRPr="00462F22">
        <w:rPr>
          <w:rFonts w:asciiTheme="minorHAnsi" w:hAnsiTheme="minorHAnsi" w:cstheme="minorHAnsi"/>
          <w:szCs w:val="24"/>
        </w:rPr>
        <w:tab/>
        <w:t xml:space="preserve"> 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>4.    Ošetřovatelská péče o nemocné s anémií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 xml:space="preserve"> 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>5.    Ošetřovatelská péče o nemocné s cévní mozkovou příhodou</w:t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  <w:t xml:space="preserve">6.    Ošetřovatelská péče o nemocné s astma </w:t>
      </w:r>
      <w:proofErr w:type="spellStart"/>
      <w:r w:rsidRPr="00462F22">
        <w:rPr>
          <w:rFonts w:asciiTheme="minorHAnsi" w:hAnsiTheme="minorHAnsi" w:cstheme="minorHAnsi"/>
          <w:szCs w:val="24"/>
        </w:rPr>
        <w:t>bronchiale</w:t>
      </w:r>
      <w:proofErr w:type="spellEnd"/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 xml:space="preserve">            7.    Ošetřovatelská péče o nemocné s diagnózou diabetes </w:t>
      </w:r>
      <w:proofErr w:type="spellStart"/>
      <w:r w:rsidRPr="00462F22">
        <w:rPr>
          <w:rFonts w:asciiTheme="minorHAnsi" w:hAnsiTheme="minorHAnsi" w:cstheme="minorHAnsi"/>
          <w:szCs w:val="24"/>
        </w:rPr>
        <w:t>mellitus</w:t>
      </w:r>
      <w:proofErr w:type="spellEnd"/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 xml:space="preserve">  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>8.    Ošetřovatelská péče o nemocné s epilepsií</w:t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 xml:space="preserve">             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EA38CC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  <w:t xml:space="preserve">9.    </w:t>
      </w:r>
      <w:r w:rsidRPr="00DF6A97">
        <w:rPr>
          <w:rFonts w:asciiTheme="minorHAnsi" w:hAnsiTheme="minorHAnsi" w:cstheme="minorHAnsi"/>
          <w:szCs w:val="24"/>
        </w:rPr>
        <w:t xml:space="preserve">Ošetřovatelská péče </w:t>
      </w:r>
      <w:r w:rsidR="00EA38CC" w:rsidRPr="00DF6A97">
        <w:rPr>
          <w:rFonts w:asciiTheme="minorHAnsi" w:hAnsiTheme="minorHAnsi" w:cstheme="minorHAnsi"/>
          <w:szCs w:val="24"/>
        </w:rPr>
        <w:t>s hypertyreózou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 xml:space="preserve">       </w:t>
      </w:r>
      <w:r w:rsidRPr="00462F22">
        <w:rPr>
          <w:rFonts w:asciiTheme="minorHAnsi" w:hAnsiTheme="minorHAnsi" w:cstheme="minorHAnsi"/>
          <w:szCs w:val="24"/>
        </w:rPr>
        <w:tab/>
        <w:t xml:space="preserve">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>10.  Ošetřovatelská péče o nemocné s infarktem myokardu</w:t>
      </w:r>
      <w:r w:rsidRPr="00462F22">
        <w:rPr>
          <w:rFonts w:asciiTheme="minorHAnsi" w:hAnsiTheme="minorHAnsi" w:cstheme="minorHAnsi"/>
          <w:szCs w:val="24"/>
        </w:rPr>
        <w:tab/>
        <w:t>.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 xml:space="preserve">        </w:t>
      </w:r>
      <w:r w:rsidRPr="00462F22">
        <w:rPr>
          <w:rFonts w:asciiTheme="minorHAnsi" w:hAnsiTheme="minorHAnsi" w:cstheme="minorHAnsi"/>
          <w:szCs w:val="24"/>
        </w:rPr>
        <w:tab/>
        <w:t xml:space="preserve"> 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>11.  Ošetřovatelská péče o nemocné s adenomem prostaty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 xml:space="preserve">                   </w:t>
      </w:r>
      <w:r w:rsidRPr="00462F22">
        <w:rPr>
          <w:rFonts w:asciiTheme="minorHAnsi" w:hAnsiTheme="minorHAnsi" w:cstheme="minorHAnsi"/>
          <w:szCs w:val="24"/>
        </w:rPr>
        <w:tab/>
        <w:t xml:space="preserve">        </w:t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  <w:t xml:space="preserve">12.  </w:t>
      </w:r>
      <w:r w:rsidRPr="00743D04">
        <w:rPr>
          <w:rFonts w:asciiTheme="minorHAnsi" w:hAnsiTheme="minorHAnsi" w:cstheme="minorHAnsi"/>
          <w:szCs w:val="24"/>
        </w:rPr>
        <w:t>Ošetřovatelská péče o nemocné s</w:t>
      </w:r>
      <w:r w:rsidR="00743D04">
        <w:rPr>
          <w:rFonts w:asciiTheme="minorHAnsi" w:hAnsiTheme="minorHAnsi" w:cstheme="minorHAnsi"/>
          <w:szCs w:val="24"/>
        </w:rPr>
        <w:t> </w:t>
      </w:r>
      <w:r w:rsidRPr="00743D04">
        <w:rPr>
          <w:rFonts w:asciiTheme="minorHAnsi" w:hAnsiTheme="minorHAnsi" w:cstheme="minorHAnsi"/>
          <w:szCs w:val="24"/>
        </w:rPr>
        <w:t>hepatitis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 xml:space="preserve">      </w:t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  <w:t>13. Ošetřovatelská péče o nemocné s vředovou chorobou žaludku a duodena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 xml:space="preserve">          </w:t>
      </w:r>
      <w:r w:rsidRPr="00462F22">
        <w:rPr>
          <w:rFonts w:asciiTheme="minorHAnsi" w:hAnsiTheme="minorHAnsi" w:cstheme="minorHAnsi"/>
          <w:szCs w:val="24"/>
        </w:rPr>
        <w:tab/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 xml:space="preserve">            </w:t>
      </w:r>
      <w:r w:rsidR="00452AD9">
        <w:rPr>
          <w:rFonts w:asciiTheme="minorHAnsi" w:hAnsiTheme="minorHAnsi" w:cstheme="minorHAnsi"/>
          <w:szCs w:val="24"/>
        </w:rPr>
        <w:t xml:space="preserve"> </w:t>
      </w:r>
      <w:r w:rsidRPr="00462F22">
        <w:rPr>
          <w:rFonts w:asciiTheme="minorHAnsi" w:hAnsiTheme="minorHAnsi" w:cstheme="minorHAnsi"/>
          <w:szCs w:val="24"/>
        </w:rPr>
        <w:t>14. Ošetřovatelská péče o nemocné se zánětem močových cest, pyelonefritis</w:t>
      </w:r>
      <w:r w:rsidRPr="00462F22">
        <w:rPr>
          <w:rFonts w:asciiTheme="minorHAnsi" w:hAnsiTheme="minorHAnsi" w:cstheme="minorHAnsi"/>
          <w:szCs w:val="24"/>
        </w:rPr>
        <w:tab/>
        <w:t xml:space="preserve">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312FFE" w:rsidRPr="00312FFE" w:rsidRDefault="00312FFE" w:rsidP="00312FFE">
      <w:pPr>
        <w:widowControl/>
        <w:suppressAutoHyphens w:val="0"/>
        <w:ind w:left="534"/>
        <w:contextualSpacing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  <w:szCs w:val="24"/>
        </w:rPr>
        <w:t xml:space="preserve">   </w:t>
      </w:r>
      <w:r w:rsidR="00503F1B" w:rsidRPr="00462F22">
        <w:rPr>
          <w:rFonts w:asciiTheme="minorHAnsi" w:hAnsiTheme="minorHAnsi" w:cstheme="minorHAnsi"/>
          <w:szCs w:val="24"/>
        </w:rPr>
        <w:t>15.</w:t>
      </w:r>
      <w:r w:rsidRPr="00312FFE">
        <w:rPr>
          <w:rFonts w:eastAsia="Calibri"/>
        </w:rPr>
        <w:t xml:space="preserve"> </w:t>
      </w:r>
      <w:r w:rsidRPr="00312FFE">
        <w:rPr>
          <w:rFonts w:asciiTheme="minorHAnsi" w:eastAsia="Calibri" w:hAnsiTheme="minorHAnsi" w:cstheme="minorHAnsi"/>
        </w:rPr>
        <w:t xml:space="preserve">Ošetřovatelská péče o pacienta se zánětlivým </w:t>
      </w:r>
      <w:proofErr w:type="gramStart"/>
      <w:r w:rsidRPr="00312FFE">
        <w:rPr>
          <w:rFonts w:asciiTheme="minorHAnsi" w:eastAsia="Calibri" w:hAnsiTheme="minorHAnsi" w:cstheme="minorHAnsi"/>
        </w:rPr>
        <w:t>onemocněním  v</w:t>
      </w:r>
      <w:proofErr w:type="gramEnd"/>
      <w:r w:rsidRPr="00312FFE">
        <w:rPr>
          <w:rFonts w:asciiTheme="minorHAnsi" w:eastAsia="Calibri" w:hAnsiTheme="minorHAnsi" w:cstheme="minorHAnsi"/>
        </w:rPr>
        <w:t xml:space="preserve"> dutině ústní</w:t>
      </w:r>
    </w:p>
    <w:p w:rsidR="00312FFE" w:rsidRPr="00312FFE" w:rsidRDefault="00312FFE" w:rsidP="00312FFE">
      <w:pPr>
        <w:rPr>
          <w:rFonts w:asciiTheme="minorHAnsi" w:hAnsiTheme="minorHAnsi" w:cstheme="minorHAnsi"/>
          <w:szCs w:val="24"/>
        </w:rPr>
      </w:pPr>
    </w:p>
    <w:p w:rsidR="00312FFE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312FFE" w:rsidRDefault="00312FFE" w:rsidP="00503F1B">
      <w:pPr>
        <w:rPr>
          <w:rFonts w:asciiTheme="minorHAnsi" w:hAnsiTheme="minorHAnsi" w:cstheme="minorHAnsi"/>
          <w:szCs w:val="24"/>
        </w:rPr>
      </w:pPr>
    </w:p>
    <w:p w:rsidR="00312FFE" w:rsidRDefault="00312FFE" w:rsidP="00503F1B">
      <w:pPr>
        <w:rPr>
          <w:rFonts w:asciiTheme="minorHAnsi" w:hAnsiTheme="minorHAnsi" w:cstheme="minorHAnsi"/>
          <w:szCs w:val="24"/>
        </w:rPr>
      </w:pPr>
    </w:p>
    <w:p w:rsidR="00312FFE" w:rsidRDefault="00312FFE" w:rsidP="00503F1B">
      <w:pPr>
        <w:rPr>
          <w:rFonts w:asciiTheme="minorHAnsi" w:hAnsiTheme="minorHAnsi" w:cstheme="minorHAnsi"/>
          <w:szCs w:val="24"/>
        </w:rPr>
      </w:pPr>
    </w:p>
    <w:p w:rsidR="00312FFE" w:rsidRDefault="00312FFE" w:rsidP="00503F1B">
      <w:pPr>
        <w:rPr>
          <w:rFonts w:asciiTheme="minorHAnsi" w:hAnsiTheme="minorHAnsi" w:cstheme="minorHAnsi"/>
          <w:szCs w:val="24"/>
        </w:rPr>
      </w:pPr>
    </w:p>
    <w:p w:rsidR="00743D04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 xml:space="preserve">16. Ošetřovatelská péče o nemocné s osteoporózou        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743D04" w:rsidRDefault="00743D04" w:rsidP="00503F1B">
      <w:pPr>
        <w:rPr>
          <w:rFonts w:asciiTheme="minorHAnsi" w:hAnsiTheme="minorHAnsi" w:cstheme="minorHAnsi"/>
          <w:szCs w:val="24"/>
        </w:rPr>
      </w:pP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 xml:space="preserve">17. </w:t>
      </w:r>
      <w:r w:rsidRPr="00CC5BE6">
        <w:rPr>
          <w:rFonts w:asciiTheme="minorHAnsi" w:hAnsiTheme="minorHAnsi" w:cstheme="minorHAnsi"/>
          <w:szCs w:val="24"/>
        </w:rPr>
        <w:t xml:space="preserve">Ošetřovatelská péče o </w:t>
      </w:r>
      <w:r w:rsidR="00CC5BE6">
        <w:rPr>
          <w:rFonts w:asciiTheme="minorHAnsi" w:hAnsiTheme="minorHAnsi" w:cstheme="minorHAnsi"/>
          <w:szCs w:val="24"/>
        </w:rPr>
        <w:t>pacienta s otitis media</w:t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</w:p>
    <w:p w:rsidR="00AD6EB4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>18. Ošetřovatelská péče o ženu s karcinomem prsu, mastektomie</w:t>
      </w:r>
      <w:r w:rsidRPr="00462F22">
        <w:rPr>
          <w:rFonts w:asciiTheme="minorHAnsi" w:hAnsiTheme="minorHAnsi" w:cstheme="minorHAnsi"/>
          <w:szCs w:val="24"/>
        </w:rPr>
        <w:tab/>
      </w:r>
    </w:p>
    <w:p w:rsidR="00AD6EB4" w:rsidRPr="00462F22" w:rsidRDefault="00AD6EB4" w:rsidP="00503F1B">
      <w:pPr>
        <w:rPr>
          <w:rFonts w:asciiTheme="minorHAnsi" w:hAnsiTheme="minorHAnsi" w:cstheme="minorHAnsi"/>
          <w:szCs w:val="24"/>
        </w:rPr>
      </w:pP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 xml:space="preserve">19. Ošetřovatelská péče o nemocné s náhlou příhodou břišní </w:t>
      </w:r>
      <w:proofErr w:type="gramStart"/>
      <w:r w:rsidRPr="00462F22">
        <w:rPr>
          <w:rFonts w:asciiTheme="minorHAnsi" w:hAnsiTheme="minorHAnsi" w:cstheme="minorHAnsi"/>
          <w:szCs w:val="24"/>
        </w:rPr>
        <w:t xml:space="preserve">( </w:t>
      </w:r>
      <w:proofErr w:type="spellStart"/>
      <w:r w:rsidRPr="00462F22">
        <w:rPr>
          <w:rFonts w:asciiTheme="minorHAnsi" w:hAnsiTheme="minorHAnsi" w:cstheme="minorHAnsi"/>
          <w:szCs w:val="24"/>
        </w:rPr>
        <w:t>appendicitis</w:t>
      </w:r>
      <w:proofErr w:type="spellEnd"/>
      <w:proofErr w:type="gramEnd"/>
      <w:r w:rsidRPr="00462F22">
        <w:rPr>
          <w:rFonts w:asciiTheme="minorHAnsi" w:hAnsiTheme="minorHAnsi" w:cstheme="minorHAnsi"/>
          <w:szCs w:val="24"/>
        </w:rPr>
        <w:t>)</w:t>
      </w:r>
    </w:p>
    <w:p w:rsidR="00AD6EB4" w:rsidRPr="00462F22" w:rsidRDefault="00AD6EB4" w:rsidP="00503F1B">
      <w:pPr>
        <w:rPr>
          <w:rFonts w:asciiTheme="minorHAnsi" w:hAnsiTheme="minorHAnsi" w:cstheme="minorHAnsi"/>
          <w:szCs w:val="24"/>
        </w:rPr>
      </w:pP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>20.  Ošetřovatelská péče o nemocné v bezvědomí</w:t>
      </w:r>
    </w:p>
    <w:p w:rsidR="001F0991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  <w:t xml:space="preserve"> 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DD5521" w:rsidRDefault="00503F1B" w:rsidP="00503F1B">
      <w:pPr>
        <w:rPr>
          <w:rFonts w:asciiTheme="minorHAnsi" w:hAnsiTheme="minorHAnsi" w:cstheme="minorHAnsi"/>
          <w:szCs w:val="24"/>
        </w:rPr>
      </w:pPr>
      <w:r w:rsidRPr="00517698">
        <w:rPr>
          <w:rFonts w:asciiTheme="minorHAnsi" w:hAnsiTheme="minorHAnsi" w:cstheme="minorHAnsi"/>
          <w:szCs w:val="24"/>
        </w:rPr>
        <w:t xml:space="preserve">21.  </w:t>
      </w:r>
      <w:proofErr w:type="gramStart"/>
      <w:r w:rsidRPr="00517698">
        <w:rPr>
          <w:rFonts w:asciiTheme="minorHAnsi" w:hAnsiTheme="minorHAnsi" w:cstheme="minorHAnsi"/>
          <w:szCs w:val="24"/>
        </w:rPr>
        <w:t>Ošetřovatelská  péče</w:t>
      </w:r>
      <w:proofErr w:type="gramEnd"/>
      <w:r w:rsidRPr="00517698">
        <w:rPr>
          <w:rFonts w:asciiTheme="minorHAnsi" w:hAnsiTheme="minorHAnsi" w:cstheme="minorHAnsi"/>
          <w:szCs w:val="24"/>
        </w:rPr>
        <w:t xml:space="preserve"> o ženu </w:t>
      </w:r>
      <w:r w:rsidR="00DD5521" w:rsidRPr="00517698">
        <w:rPr>
          <w:rFonts w:asciiTheme="minorHAnsi" w:hAnsiTheme="minorHAnsi" w:cstheme="minorHAnsi"/>
          <w:szCs w:val="24"/>
        </w:rPr>
        <w:t>s děložními myomy</w:t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1F0991" w:rsidRPr="00462F22" w:rsidRDefault="00503F1B" w:rsidP="001F0991">
      <w:pPr>
        <w:rPr>
          <w:rFonts w:asciiTheme="minorHAnsi" w:hAnsiTheme="minorHAnsi" w:cstheme="minorHAnsi"/>
          <w:szCs w:val="24"/>
        </w:rPr>
      </w:pPr>
      <w:r w:rsidRPr="00517698">
        <w:rPr>
          <w:rFonts w:asciiTheme="minorHAnsi" w:hAnsiTheme="minorHAnsi" w:cstheme="minorHAnsi"/>
          <w:szCs w:val="24"/>
        </w:rPr>
        <w:t>22.  Ošetřovatelská péče o nemocné s psoriázou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 xml:space="preserve"> 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503F1B" w:rsidRPr="00462F22" w:rsidRDefault="00503F1B" w:rsidP="001F0991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>23.  Ošetřovatelská péče o nemocné s očním onemocněním – katarakta</w:t>
      </w:r>
    </w:p>
    <w:p w:rsidR="001F0991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  <w:t xml:space="preserve"> 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503F1B" w:rsidRPr="00462F22" w:rsidRDefault="00503F1B" w:rsidP="00503F1B">
      <w:pPr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 xml:space="preserve">24.  Ošetřovatelská péče o nemocné s mentální anorexií        </w:t>
      </w:r>
      <w:r w:rsidRPr="00462F22">
        <w:rPr>
          <w:rFonts w:asciiTheme="minorHAnsi" w:hAnsiTheme="minorHAnsi" w:cstheme="minorHAnsi"/>
          <w:szCs w:val="24"/>
        </w:rPr>
        <w:tab/>
        <w:t xml:space="preserve">       </w:t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  <w:t xml:space="preserve"> </w:t>
      </w:r>
    </w:p>
    <w:p w:rsidR="00503F1B" w:rsidRPr="00462F22" w:rsidRDefault="00503F1B" w:rsidP="001F0991">
      <w:pPr>
        <w:rPr>
          <w:rFonts w:asciiTheme="minorHAnsi" w:hAnsiTheme="minorHAnsi" w:cstheme="minorHAnsi"/>
          <w:szCs w:val="24"/>
        </w:rPr>
      </w:pPr>
      <w:r w:rsidRPr="00517698">
        <w:rPr>
          <w:rFonts w:asciiTheme="minorHAnsi" w:hAnsiTheme="minorHAnsi" w:cstheme="minorHAnsi"/>
          <w:szCs w:val="24"/>
        </w:rPr>
        <w:t>25.  Ošetřovatelská péče o nemocné s</w:t>
      </w:r>
      <w:r w:rsidR="00517698">
        <w:rPr>
          <w:rFonts w:asciiTheme="minorHAnsi" w:hAnsiTheme="minorHAnsi" w:cstheme="minorHAnsi"/>
          <w:szCs w:val="24"/>
        </w:rPr>
        <w:t> ICHDK</w:t>
      </w:r>
    </w:p>
    <w:p w:rsidR="00503F1B" w:rsidRPr="00462F22" w:rsidRDefault="00503F1B" w:rsidP="00503F1B">
      <w:pPr>
        <w:ind w:left="709"/>
        <w:rPr>
          <w:rFonts w:asciiTheme="minorHAnsi" w:hAnsiTheme="minorHAnsi" w:cstheme="minorHAnsi"/>
          <w:szCs w:val="24"/>
        </w:rPr>
      </w:pP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  <w:r w:rsidRPr="00462F22">
        <w:rPr>
          <w:rFonts w:asciiTheme="minorHAnsi" w:hAnsiTheme="minorHAnsi" w:cstheme="minorHAnsi"/>
          <w:szCs w:val="24"/>
        </w:rPr>
        <w:tab/>
      </w:r>
    </w:p>
    <w:p w:rsidR="00503F1B" w:rsidRPr="00914F9C" w:rsidRDefault="001F0991" w:rsidP="00503F1B">
      <w:pPr>
        <w:rPr>
          <w:rFonts w:asciiTheme="minorHAnsi" w:hAnsiTheme="minorHAnsi" w:cstheme="minorHAnsi"/>
          <w:szCs w:val="24"/>
        </w:rPr>
      </w:pPr>
      <w:r w:rsidRPr="00914F9C">
        <w:rPr>
          <w:rFonts w:asciiTheme="minorHAnsi" w:hAnsiTheme="minorHAnsi" w:cstheme="minorHAnsi"/>
          <w:szCs w:val="24"/>
        </w:rPr>
        <w:t xml:space="preserve">V </w:t>
      </w:r>
      <w:r w:rsidR="00503F1B" w:rsidRPr="00914F9C">
        <w:rPr>
          <w:rFonts w:asciiTheme="minorHAnsi" w:hAnsiTheme="minorHAnsi" w:cstheme="minorHAnsi"/>
          <w:szCs w:val="24"/>
        </w:rPr>
        <w:t xml:space="preserve">Pardubicích </w:t>
      </w:r>
      <w:proofErr w:type="gramStart"/>
      <w:r w:rsidR="00503F1B" w:rsidRPr="00914F9C">
        <w:rPr>
          <w:rFonts w:asciiTheme="minorHAnsi" w:hAnsiTheme="minorHAnsi" w:cstheme="minorHAnsi"/>
          <w:szCs w:val="24"/>
        </w:rPr>
        <w:t xml:space="preserve">dne  </w:t>
      </w:r>
      <w:r w:rsidR="00A25FE1" w:rsidRPr="00914F9C">
        <w:rPr>
          <w:rFonts w:asciiTheme="minorHAnsi" w:hAnsiTheme="minorHAnsi" w:cstheme="minorHAnsi"/>
          <w:szCs w:val="24"/>
        </w:rPr>
        <w:t>2</w:t>
      </w:r>
      <w:r w:rsidR="00517698">
        <w:rPr>
          <w:rFonts w:asciiTheme="minorHAnsi" w:hAnsiTheme="minorHAnsi" w:cstheme="minorHAnsi"/>
          <w:szCs w:val="24"/>
        </w:rPr>
        <w:t>3</w:t>
      </w:r>
      <w:r w:rsidR="00A25FE1" w:rsidRPr="00914F9C">
        <w:rPr>
          <w:rFonts w:asciiTheme="minorHAnsi" w:hAnsiTheme="minorHAnsi" w:cstheme="minorHAnsi"/>
          <w:szCs w:val="24"/>
        </w:rPr>
        <w:t>.9</w:t>
      </w:r>
      <w:r w:rsidR="00503F1B" w:rsidRPr="00914F9C">
        <w:rPr>
          <w:rFonts w:asciiTheme="minorHAnsi" w:hAnsiTheme="minorHAnsi" w:cstheme="minorHAnsi"/>
          <w:szCs w:val="24"/>
        </w:rPr>
        <w:t>.20</w:t>
      </w:r>
      <w:r w:rsidR="00A25FE1" w:rsidRPr="00914F9C">
        <w:rPr>
          <w:rFonts w:asciiTheme="minorHAnsi" w:hAnsiTheme="minorHAnsi" w:cstheme="minorHAnsi"/>
          <w:szCs w:val="24"/>
        </w:rPr>
        <w:t>2</w:t>
      </w:r>
      <w:r w:rsidR="00517698">
        <w:rPr>
          <w:rFonts w:asciiTheme="minorHAnsi" w:hAnsiTheme="minorHAnsi" w:cstheme="minorHAnsi"/>
          <w:szCs w:val="24"/>
        </w:rPr>
        <w:t>4</w:t>
      </w:r>
      <w:proofErr w:type="gramEnd"/>
      <w:r w:rsidR="00503F1B" w:rsidRPr="00914F9C">
        <w:rPr>
          <w:rFonts w:asciiTheme="minorHAnsi" w:hAnsiTheme="minorHAnsi" w:cstheme="minorHAnsi"/>
          <w:szCs w:val="24"/>
        </w:rPr>
        <w:tab/>
      </w:r>
      <w:r w:rsidR="00503F1B" w:rsidRPr="00914F9C">
        <w:rPr>
          <w:rFonts w:asciiTheme="minorHAnsi" w:hAnsiTheme="minorHAnsi" w:cstheme="minorHAnsi"/>
          <w:szCs w:val="24"/>
        </w:rPr>
        <w:tab/>
      </w:r>
      <w:r w:rsidR="00503F1B" w:rsidRPr="00914F9C">
        <w:rPr>
          <w:rFonts w:asciiTheme="minorHAnsi" w:hAnsiTheme="minorHAnsi" w:cstheme="minorHAnsi"/>
          <w:szCs w:val="24"/>
        </w:rPr>
        <w:tab/>
      </w:r>
    </w:p>
    <w:p w:rsidR="00503F1B" w:rsidRPr="00914F9C" w:rsidRDefault="00503F1B" w:rsidP="00503F1B">
      <w:pPr>
        <w:rPr>
          <w:rFonts w:asciiTheme="minorHAnsi" w:hAnsiTheme="minorHAnsi" w:cstheme="minorHAnsi"/>
          <w:szCs w:val="24"/>
        </w:rPr>
      </w:pPr>
    </w:p>
    <w:p w:rsidR="00503F1B" w:rsidRPr="00914F9C" w:rsidRDefault="00503F1B" w:rsidP="00503F1B">
      <w:pPr>
        <w:rPr>
          <w:rFonts w:asciiTheme="minorHAnsi" w:hAnsiTheme="minorHAnsi" w:cstheme="minorHAnsi"/>
          <w:szCs w:val="24"/>
        </w:rPr>
      </w:pPr>
    </w:p>
    <w:p w:rsidR="00503F1B" w:rsidRPr="00914F9C" w:rsidRDefault="00503F1B" w:rsidP="00503F1B">
      <w:pPr>
        <w:rPr>
          <w:rFonts w:asciiTheme="minorHAnsi" w:hAnsiTheme="minorHAnsi" w:cstheme="minorHAnsi"/>
          <w:szCs w:val="24"/>
        </w:rPr>
      </w:pPr>
    </w:p>
    <w:p w:rsidR="00914F9C" w:rsidRDefault="00914F9C" w:rsidP="00503F1B">
      <w:pPr>
        <w:rPr>
          <w:rFonts w:asciiTheme="minorHAnsi" w:hAnsiTheme="minorHAnsi" w:cstheme="minorHAnsi"/>
          <w:szCs w:val="24"/>
        </w:rPr>
      </w:pPr>
    </w:p>
    <w:p w:rsidR="00914F9C" w:rsidRDefault="00914F9C" w:rsidP="00503F1B">
      <w:pPr>
        <w:rPr>
          <w:rFonts w:asciiTheme="minorHAnsi" w:hAnsiTheme="minorHAnsi" w:cstheme="minorHAnsi"/>
          <w:szCs w:val="24"/>
        </w:rPr>
      </w:pPr>
    </w:p>
    <w:p w:rsidR="00914F9C" w:rsidRDefault="00914F9C" w:rsidP="00503F1B">
      <w:pPr>
        <w:rPr>
          <w:rFonts w:asciiTheme="minorHAnsi" w:hAnsiTheme="minorHAnsi" w:cstheme="minorHAnsi"/>
          <w:szCs w:val="24"/>
        </w:rPr>
      </w:pPr>
    </w:p>
    <w:p w:rsidR="00503F1B" w:rsidRPr="00914F9C" w:rsidRDefault="00503F1B" w:rsidP="00503F1B">
      <w:pPr>
        <w:rPr>
          <w:rFonts w:asciiTheme="minorHAnsi" w:hAnsiTheme="minorHAnsi" w:cstheme="minorHAnsi"/>
          <w:szCs w:val="24"/>
        </w:rPr>
      </w:pPr>
      <w:r w:rsidRPr="00914F9C">
        <w:rPr>
          <w:rFonts w:asciiTheme="minorHAnsi" w:hAnsiTheme="minorHAnsi" w:cstheme="minorHAnsi"/>
          <w:szCs w:val="24"/>
        </w:rPr>
        <w:t xml:space="preserve">Vypracovala: </w:t>
      </w:r>
      <w:r w:rsidRPr="00914F9C">
        <w:rPr>
          <w:rFonts w:asciiTheme="minorHAnsi" w:hAnsiTheme="minorHAnsi" w:cstheme="minorHAnsi"/>
          <w:szCs w:val="24"/>
        </w:rPr>
        <w:tab/>
        <w:t>Mgr. Alena Dvořáčková</w:t>
      </w:r>
      <w:r w:rsidRPr="00914F9C">
        <w:rPr>
          <w:rFonts w:asciiTheme="minorHAnsi" w:hAnsiTheme="minorHAnsi" w:cstheme="minorHAnsi"/>
          <w:szCs w:val="24"/>
        </w:rPr>
        <w:tab/>
      </w:r>
      <w:r w:rsidRPr="00914F9C">
        <w:rPr>
          <w:rFonts w:asciiTheme="minorHAnsi" w:hAnsiTheme="minorHAnsi" w:cstheme="minorHAnsi"/>
          <w:szCs w:val="24"/>
        </w:rPr>
        <w:tab/>
      </w:r>
      <w:r w:rsidRPr="00914F9C">
        <w:rPr>
          <w:rFonts w:asciiTheme="minorHAnsi" w:hAnsiTheme="minorHAnsi" w:cstheme="minorHAnsi"/>
          <w:szCs w:val="24"/>
        </w:rPr>
        <w:tab/>
        <w:t xml:space="preserve"> </w:t>
      </w:r>
      <w:proofErr w:type="gramStart"/>
      <w:r w:rsidRPr="00914F9C">
        <w:rPr>
          <w:rFonts w:asciiTheme="minorHAnsi" w:hAnsiTheme="minorHAnsi" w:cstheme="minorHAnsi"/>
          <w:szCs w:val="24"/>
        </w:rPr>
        <w:t>Schválila  :</w:t>
      </w:r>
      <w:proofErr w:type="gramEnd"/>
      <w:r w:rsidR="00B12F42" w:rsidRPr="00914F9C">
        <w:rPr>
          <w:rFonts w:asciiTheme="minorHAnsi" w:hAnsiTheme="minorHAnsi" w:cstheme="minorHAnsi"/>
          <w:szCs w:val="24"/>
        </w:rPr>
        <w:t xml:space="preserve">  </w:t>
      </w:r>
      <w:r w:rsidRPr="00914F9C">
        <w:rPr>
          <w:rFonts w:asciiTheme="minorHAnsi" w:hAnsiTheme="minorHAnsi" w:cstheme="minorHAnsi"/>
          <w:szCs w:val="24"/>
        </w:rPr>
        <w:t xml:space="preserve"> Mgr. Monika Máslová</w:t>
      </w:r>
    </w:p>
    <w:p w:rsidR="00B12F42" w:rsidRPr="00914F9C" w:rsidRDefault="00B12F42" w:rsidP="00B12F42">
      <w:pPr>
        <w:rPr>
          <w:rFonts w:asciiTheme="minorHAnsi" w:hAnsiTheme="minorHAnsi" w:cstheme="minorHAnsi"/>
          <w:szCs w:val="24"/>
        </w:rPr>
      </w:pPr>
      <w:r w:rsidRPr="00914F9C">
        <w:rPr>
          <w:rFonts w:asciiTheme="minorHAnsi" w:hAnsiTheme="minorHAnsi" w:cstheme="minorHAnsi"/>
          <w:szCs w:val="24"/>
        </w:rPr>
        <w:tab/>
      </w:r>
      <w:r w:rsidRPr="00914F9C">
        <w:rPr>
          <w:rFonts w:asciiTheme="minorHAnsi" w:hAnsiTheme="minorHAnsi" w:cstheme="minorHAnsi"/>
          <w:szCs w:val="24"/>
        </w:rPr>
        <w:tab/>
      </w:r>
      <w:r w:rsidR="00914F9C">
        <w:rPr>
          <w:rFonts w:asciiTheme="minorHAnsi" w:hAnsiTheme="minorHAnsi" w:cstheme="minorHAnsi"/>
          <w:szCs w:val="24"/>
        </w:rPr>
        <w:t xml:space="preserve">  </w:t>
      </w:r>
      <w:r w:rsidRPr="00914F9C">
        <w:rPr>
          <w:rFonts w:asciiTheme="minorHAnsi" w:hAnsiTheme="minorHAnsi" w:cstheme="minorHAnsi"/>
          <w:szCs w:val="24"/>
        </w:rPr>
        <w:t xml:space="preserve">  třídní učitelka</w:t>
      </w:r>
      <w:r w:rsidRPr="00914F9C">
        <w:rPr>
          <w:rFonts w:asciiTheme="minorHAnsi" w:hAnsiTheme="minorHAnsi" w:cstheme="minorHAnsi"/>
          <w:szCs w:val="24"/>
        </w:rPr>
        <w:tab/>
        <w:t xml:space="preserve">                                                  </w:t>
      </w:r>
      <w:r w:rsidR="00914F9C">
        <w:rPr>
          <w:rFonts w:asciiTheme="minorHAnsi" w:hAnsiTheme="minorHAnsi" w:cstheme="minorHAnsi"/>
          <w:szCs w:val="24"/>
        </w:rPr>
        <w:t xml:space="preserve">         </w:t>
      </w:r>
      <w:r w:rsidRPr="00914F9C">
        <w:rPr>
          <w:rFonts w:asciiTheme="minorHAnsi" w:hAnsiTheme="minorHAnsi" w:cstheme="minorHAnsi"/>
          <w:szCs w:val="24"/>
        </w:rPr>
        <w:t xml:space="preserve">  ředitelka školy             </w:t>
      </w:r>
    </w:p>
    <w:p w:rsidR="00B12F42" w:rsidRPr="00914F9C" w:rsidRDefault="00B12F42" w:rsidP="00B12F42">
      <w:pPr>
        <w:rPr>
          <w:rFonts w:asciiTheme="minorHAnsi" w:hAnsiTheme="minorHAnsi" w:cstheme="minorHAnsi"/>
          <w:szCs w:val="24"/>
        </w:rPr>
      </w:pPr>
      <w:r w:rsidRPr="00914F9C">
        <w:rPr>
          <w:rFonts w:asciiTheme="minorHAnsi" w:hAnsiTheme="minorHAnsi" w:cstheme="minorHAnsi"/>
          <w:szCs w:val="24"/>
        </w:rPr>
        <w:tab/>
        <w:t xml:space="preserve">            </w:t>
      </w:r>
      <w:bookmarkStart w:id="0" w:name="_GoBack"/>
      <w:bookmarkEnd w:id="0"/>
    </w:p>
    <w:sectPr w:rsidR="00B12F42" w:rsidRPr="00914F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EE5" w:rsidRDefault="00775EE5" w:rsidP="00503F1B">
      <w:r>
        <w:separator/>
      </w:r>
    </w:p>
  </w:endnote>
  <w:endnote w:type="continuationSeparator" w:id="0">
    <w:p w:rsidR="00775EE5" w:rsidRDefault="00775EE5" w:rsidP="0050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mSpring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980" w:rsidRDefault="00775EE5" w:rsidP="005C5980">
    <w:pPr>
      <w:pStyle w:val="Zhlav"/>
      <w:jc w:val="center"/>
      <w:rPr>
        <w:rFonts w:ascii="Calibri Light" w:hAnsi="Calibri Light" w:cs="Arial"/>
        <w:lang w:val="fr-FR"/>
      </w:rPr>
    </w:pPr>
    <w:hyperlink r:id="rId1" w:history="1">
      <w:r w:rsidR="005C5980">
        <w:rPr>
          <w:rStyle w:val="Hypertextovodkaz"/>
          <w:rFonts w:ascii="Calibri Light" w:hAnsi="Calibri Light" w:cs="Arial"/>
          <w:lang w:val="fr-FR"/>
        </w:rPr>
        <w:t>www.szs-pardubice.cz</w:t>
      </w:r>
    </w:hyperlink>
  </w:p>
  <w:p w:rsidR="005C5980" w:rsidRDefault="005C5980" w:rsidP="005C5980">
    <w:pPr>
      <w:pStyle w:val="Zhlav"/>
      <w:jc w:val="center"/>
      <w:rPr>
        <w:rFonts w:ascii="Calibri Light" w:hAnsi="Calibri Light" w:cs="Arial"/>
        <w:lang w:val="fr-FR"/>
      </w:rPr>
    </w:pPr>
    <w:proofErr w:type="spellStart"/>
    <w:r>
      <w:rPr>
        <w:rFonts w:ascii="Calibri Light" w:hAnsi="Calibri Light" w:cs="Arial"/>
        <w:lang w:val="fr-FR"/>
      </w:rPr>
      <w:t>Průmyslová</w:t>
    </w:r>
    <w:proofErr w:type="spellEnd"/>
    <w:r>
      <w:rPr>
        <w:rFonts w:ascii="Calibri Light" w:hAnsi="Calibri Light" w:cs="Arial"/>
        <w:lang w:val="fr-FR"/>
      </w:rPr>
      <w:t xml:space="preserve"> 395, 530 </w:t>
    </w:r>
    <w:proofErr w:type="gramStart"/>
    <w:r>
      <w:rPr>
        <w:rFonts w:ascii="Calibri Light" w:hAnsi="Calibri Light" w:cs="Arial"/>
        <w:lang w:val="fr-FR"/>
      </w:rPr>
      <w:t>03  Pardubice</w:t>
    </w:r>
    <w:proofErr w:type="gramEnd"/>
  </w:p>
  <w:p w:rsidR="005C5980" w:rsidRDefault="005C5980" w:rsidP="005C5980">
    <w:pPr>
      <w:pStyle w:val="Zhlav"/>
      <w:jc w:val="center"/>
      <w:rPr>
        <w:rStyle w:val="Siln"/>
        <w:rFonts w:cs="Calibri Light"/>
        <w:color w:val="000000"/>
        <w:sz w:val="20"/>
      </w:rPr>
    </w:pPr>
    <w:proofErr w:type="gramStart"/>
    <w:r>
      <w:rPr>
        <w:rFonts w:ascii="Calibri Light" w:hAnsi="Calibri Light" w:cs="Arial"/>
        <w:sz w:val="20"/>
        <w:lang w:val="fr-FR"/>
      </w:rPr>
      <w:t>tel</w:t>
    </w:r>
    <w:proofErr w:type="gramEnd"/>
    <w:r>
      <w:rPr>
        <w:rFonts w:ascii="Calibri Light" w:hAnsi="Calibri Light" w:cs="Arial"/>
        <w:sz w:val="20"/>
        <w:lang w:val="fr-FR"/>
      </w:rPr>
      <w:t xml:space="preserve">. </w:t>
    </w:r>
    <w:r>
      <w:rPr>
        <w:rFonts w:ascii="Calibri Light" w:hAnsi="Calibri Light" w:cs="Arial"/>
        <w:b/>
        <w:sz w:val="20"/>
        <w:lang w:val="fr-FR"/>
      </w:rPr>
      <w:t>466 050 211</w:t>
    </w:r>
    <w:r>
      <w:rPr>
        <w:rFonts w:ascii="Calibri Light" w:hAnsi="Calibri Light" w:cs="Arial"/>
        <w:sz w:val="20"/>
        <w:lang w:val="fr-FR"/>
      </w:rPr>
      <w:t xml:space="preserve">, </w:t>
    </w:r>
    <w:r>
      <w:rPr>
        <w:rFonts w:ascii="Calibri Light" w:hAnsi="Calibri Light" w:cs="Calibri Light"/>
        <w:color w:val="000000"/>
        <w:sz w:val="20"/>
        <w:lang w:val="fr-FR"/>
      </w:rPr>
      <w:t xml:space="preserve">ID </w:t>
    </w:r>
    <w:proofErr w:type="gramStart"/>
    <w:r>
      <w:rPr>
        <w:rFonts w:ascii="Calibri Light" w:hAnsi="Calibri Light" w:cs="Calibri Light"/>
        <w:color w:val="000000"/>
        <w:sz w:val="20"/>
        <w:lang w:val="fr-FR"/>
      </w:rPr>
      <w:t>DS:</w:t>
    </w:r>
    <w:proofErr w:type="gramEnd"/>
    <w:r>
      <w:rPr>
        <w:rFonts w:ascii="Calibri Light" w:hAnsi="Calibri Light" w:cs="Calibri Light"/>
        <w:color w:val="000000"/>
        <w:sz w:val="20"/>
        <w:lang w:val="fr-FR"/>
      </w:rPr>
      <w:t>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 xml:space="preserve">76rwkvb, </w:t>
    </w:r>
    <w:r>
      <w:rPr>
        <w:rFonts w:ascii="Calibri Light" w:hAnsi="Calibri Light" w:cs="Calibri Light"/>
        <w:color w:val="000000"/>
        <w:sz w:val="20"/>
        <w:lang w:val="fr-FR"/>
      </w:rPr>
      <w:t>IZO: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 xml:space="preserve">110030923, </w:t>
    </w:r>
    <w:r>
      <w:rPr>
        <w:rFonts w:ascii="Calibri Light" w:hAnsi="Calibri Light" w:cs="Calibri Light"/>
        <w:color w:val="000000"/>
        <w:sz w:val="20"/>
        <w:lang w:val="fr-FR"/>
      </w:rPr>
      <w:t>IČO: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 xml:space="preserve">00498793, </w:t>
    </w:r>
    <w:r>
      <w:rPr>
        <w:rFonts w:ascii="Calibri Light" w:hAnsi="Calibri Light" w:cs="Calibri Light"/>
        <w:color w:val="000000"/>
        <w:sz w:val="20"/>
        <w:lang w:val="fr-FR"/>
      </w:rPr>
      <w:t>DIČ: </w:t>
    </w:r>
    <w:r>
      <w:rPr>
        <w:rStyle w:val="Siln"/>
        <w:rFonts w:ascii="Calibri Light" w:hAnsi="Calibri Light" w:cs="Calibri Light"/>
        <w:color w:val="000000"/>
        <w:sz w:val="20"/>
        <w:lang w:val="fr-FR"/>
      </w:rPr>
      <w:t>CZ00498793</w:t>
    </w:r>
  </w:p>
  <w:p w:rsidR="005C5980" w:rsidRDefault="005C5980" w:rsidP="005C5980">
    <w:pPr>
      <w:pStyle w:val="Zpat"/>
    </w:pPr>
  </w:p>
  <w:p w:rsidR="005C5980" w:rsidRDefault="005C5980">
    <w:pPr>
      <w:pStyle w:val="Zpat"/>
    </w:pPr>
  </w:p>
  <w:p w:rsidR="00654BB1" w:rsidRDefault="00654B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EE5" w:rsidRDefault="00775EE5" w:rsidP="00503F1B">
      <w:r>
        <w:separator/>
      </w:r>
    </w:p>
  </w:footnote>
  <w:footnote w:type="continuationSeparator" w:id="0">
    <w:p w:rsidR="00775EE5" w:rsidRDefault="00775EE5" w:rsidP="00503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C4E" w:rsidRDefault="00632C4E">
    <w:pPr>
      <w:pStyle w:val="Zhlav"/>
    </w:pPr>
  </w:p>
  <w:p w:rsidR="00632C4E" w:rsidRDefault="00632C4E">
    <w:pPr>
      <w:pStyle w:val="Zhlav"/>
    </w:pPr>
    <w:r w:rsidRPr="000725D4">
      <w:rPr>
        <w:rFonts w:ascii="Calibri Light" w:hAnsi="Calibri Light" w:cs="Calibri Light"/>
        <w:bCs/>
        <w:color w:val="5B9BD5" w:themeColor="accent1"/>
        <w:sz w:val="48"/>
        <w:szCs w:val="5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Střední zdravotnická škola Pardubice</w:t>
    </w:r>
    <w:r w:rsidRPr="00A5594E">
      <w:rPr>
        <w:rFonts w:asciiTheme="majorHAnsi" w:hAnsiTheme="majorHAnsi" w:cs="Arial"/>
        <w:noProof/>
        <w:sz w:val="28"/>
        <w:szCs w:val="32"/>
      </w:rPr>
      <w:t xml:space="preserve"> </w:t>
    </w:r>
    <w:r w:rsidRPr="00A5594E">
      <w:rPr>
        <w:rFonts w:asciiTheme="majorHAnsi" w:hAnsiTheme="majorHAnsi" w:cs="Arial"/>
        <w:noProof/>
        <w:sz w:val="28"/>
        <w:szCs w:val="32"/>
      </w:rPr>
      <w:drawing>
        <wp:anchor distT="0" distB="0" distL="114300" distR="114300" simplePos="0" relativeHeight="251659264" behindDoc="1" locked="0" layoutInCell="1" allowOverlap="1" wp14:anchorId="6E7BA3BF" wp14:editId="1845B5C6">
          <wp:simplePos x="0" y="0"/>
          <wp:positionH relativeFrom="column">
            <wp:posOffset>-133350</wp:posOffset>
          </wp:positionH>
          <wp:positionV relativeFrom="paragraph">
            <wp:posOffset>-286385</wp:posOffset>
          </wp:positionV>
          <wp:extent cx="1014730" cy="1133475"/>
          <wp:effectExtent l="0" t="0" r="33020" b="0"/>
          <wp:wrapTight wrapText="bothSides">
            <wp:wrapPolygon edited="0">
              <wp:start x="8516" y="1089"/>
              <wp:lineTo x="1217" y="1815"/>
              <wp:lineTo x="811" y="14521"/>
              <wp:lineTo x="5272" y="19240"/>
              <wp:lineTo x="8110" y="20692"/>
              <wp:lineTo x="14193" y="20692"/>
              <wp:lineTo x="17031" y="19240"/>
              <wp:lineTo x="21897" y="13795"/>
              <wp:lineTo x="21492" y="6171"/>
              <wp:lineTo x="15409" y="1815"/>
              <wp:lineTo x="13382" y="1089"/>
              <wp:lineTo x="8516" y="1089"/>
            </wp:wrapPolygon>
          </wp:wrapTight>
          <wp:docPr id="3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PRAV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30" cy="113347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2C4E" w:rsidRDefault="00632C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E5794"/>
    <w:multiLevelType w:val="hybridMultilevel"/>
    <w:tmpl w:val="18D4C788"/>
    <w:lvl w:ilvl="0" w:tplc="77A0D0BA">
      <w:start w:val="1"/>
      <w:numFmt w:val="decimal"/>
      <w:lvlText w:val="%1."/>
      <w:lvlJc w:val="left"/>
      <w:pPr>
        <w:ind w:left="1125" w:hanging="42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ABD5A6E"/>
    <w:multiLevelType w:val="hybridMultilevel"/>
    <w:tmpl w:val="B3C63F08"/>
    <w:lvl w:ilvl="0" w:tplc="5DD402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F1B"/>
    <w:rsid w:val="00140B8E"/>
    <w:rsid w:val="00171503"/>
    <w:rsid w:val="001F0991"/>
    <w:rsid w:val="00267173"/>
    <w:rsid w:val="00312FFE"/>
    <w:rsid w:val="00366F12"/>
    <w:rsid w:val="003807AE"/>
    <w:rsid w:val="003D6DFA"/>
    <w:rsid w:val="00452AD9"/>
    <w:rsid w:val="00462F22"/>
    <w:rsid w:val="0047364E"/>
    <w:rsid w:val="00503F1B"/>
    <w:rsid w:val="00517698"/>
    <w:rsid w:val="00533B10"/>
    <w:rsid w:val="005C5980"/>
    <w:rsid w:val="005E2788"/>
    <w:rsid w:val="00607A1E"/>
    <w:rsid w:val="00632C4E"/>
    <w:rsid w:val="00654BB1"/>
    <w:rsid w:val="00743D04"/>
    <w:rsid w:val="00775EE5"/>
    <w:rsid w:val="008E1916"/>
    <w:rsid w:val="008E4BAE"/>
    <w:rsid w:val="00914F9C"/>
    <w:rsid w:val="009A4697"/>
    <w:rsid w:val="009C265B"/>
    <w:rsid w:val="009E24D4"/>
    <w:rsid w:val="00A25FE1"/>
    <w:rsid w:val="00A34372"/>
    <w:rsid w:val="00A96D03"/>
    <w:rsid w:val="00AD6EB4"/>
    <w:rsid w:val="00B12F42"/>
    <w:rsid w:val="00B87EFC"/>
    <w:rsid w:val="00BF1327"/>
    <w:rsid w:val="00CB50A4"/>
    <w:rsid w:val="00CC5BE6"/>
    <w:rsid w:val="00D32418"/>
    <w:rsid w:val="00D6334F"/>
    <w:rsid w:val="00D860C6"/>
    <w:rsid w:val="00D87AED"/>
    <w:rsid w:val="00DA19C2"/>
    <w:rsid w:val="00DC3740"/>
    <w:rsid w:val="00DD5521"/>
    <w:rsid w:val="00DF6A97"/>
    <w:rsid w:val="00EA0FF2"/>
    <w:rsid w:val="00EA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CD185-4885-4870-8C3C-CF6C5A4C0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3F1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3F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3F1B"/>
  </w:style>
  <w:style w:type="paragraph" w:styleId="Zpat">
    <w:name w:val="footer"/>
    <w:basedOn w:val="Normln"/>
    <w:link w:val="ZpatChar"/>
    <w:uiPriority w:val="99"/>
    <w:unhideWhenUsed/>
    <w:rsid w:val="00503F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3F1B"/>
  </w:style>
  <w:style w:type="character" w:styleId="Hypertextovodkaz">
    <w:name w:val="Hyperlink"/>
    <w:basedOn w:val="Standardnpsmoodstavce"/>
    <w:uiPriority w:val="99"/>
    <w:unhideWhenUsed/>
    <w:rsid w:val="00654BB1"/>
    <w:rPr>
      <w:color w:val="0563C1" w:themeColor="hyperlink"/>
      <w:u w:val="single"/>
    </w:rPr>
  </w:style>
  <w:style w:type="character" w:styleId="Siln">
    <w:name w:val="Strong"/>
    <w:basedOn w:val="Standardnpsmoodstavce"/>
    <w:uiPriority w:val="22"/>
    <w:qFormat/>
    <w:rsid w:val="00654B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s-pardub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Hartlová Martina</cp:lastModifiedBy>
  <cp:revision>2</cp:revision>
  <dcterms:created xsi:type="dcterms:W3CDTF">2024-10-01T10:57:00Z</dcterms:created>
  <dcterms:modified xsi:type="dcterms:W3CDTF">2024-10-01T10:57:00Z</dcterms:modified>
</cp:coreProperties>
</file>